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第三届“建德慈善奖”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慈善项目和</w:t>
      </w: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慈善信托奖申报表</w:t>
      </w:r>
    </w:p>
    <w:p>
      <w:pPr>
        <w:spacing w:line="590" w:lineRule="exact"/>
        <w:jc w:val="center"/>
        <w:rPr>
          <w:rFonts w:eastAsia="仿宋_GB2312"/>
          <w:b/>
          <w:color w:val="auto"/>
          <w:sz w:val="44"/>
          <w:szCs w:val="44"/>
        </w:rPr>
      </w:pPr>
    </w:p>
    <w:tbl>
      <w:tblPr>
        <w:tblStyle w:val="7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92"/>
        <w:gridCol w:w="1724"/>
        <w:gridCol w:w="6"/>
        <w:gridCol w:w="1298"/>
        <w:gridCol w:w="3114"/>
        <w:gridCol w:w="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1"/>
                <w:szCs w:val="21"/>
              </w:rPr>
              <w:t>一、候选项目（信托）基本信息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4416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慈善项目、慈善信托名称：</w:t>
            </w:r>
          </w:p>
        </w:tc>
        <w:tc>
          <w:tcPr>
            <w:tcW w:w="4418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实施单位名称：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合作单位名称：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受托人（慈善信托填写）：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2692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实施单位所在地：</w:t>
            </w:r>
          </w:p>
        </w:tc>
        <w:tc>
          <w:tcPr>
            <w:tcW w:w="3028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项目（信托）实施地域：</w:t>
            </w:r>
          </w:p>
        </w:tc>
        <w:tc>
          <w:tcPr>
            <w:tcW w:w="3114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项目（信托）起止时间：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2692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项目（信托）规模：</w:t>
            </w:r>
          </w:p>
        </w:tc>
        <w:tc>
          <w:tcPr>
            <w:tcW w:w="3028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近五年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支出（万元）：</w:t>
            </w:r>
          </w:p>
        </w:tc>
        <w:tc>
          <w:tcPr>
            <w:tcW w:w="3114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历年累计支出（万元）：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信托规模（万元）：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2692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联系人：</w:t>
            </w:r>
          </w:p>
        </w:tc>
        <w:tc>
          <w:tcPr>
            <w:tcW w:w="3028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联系电话：</w:t>
            </w:r>
          </w:p>
        </w:tc>
        <w:tc>
          <w:tcPr>
            <w:tcW w:w="3114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454" w:hRule="atLeast"/>
          <w:jc w:val="center"/>
        </w:trPr>
        <w:tc>
          <w:tcPr>
            <w:tcW w:w="2692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联系地址：</w:t>
            </w:r>
          </w:p>
        </w:tc>
        <w:tc>
          <w:tcPr>
            <w:tcW w:w="3028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电子邮箱：</w:t>
            </w:r>
          </w:p>
        </w:tc>
        <w:tc>
          <w:tcPr>
            <w:tcW w:w="3114" w:type="dxa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1543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项目（信托）所属领域：（请在对应的选项中划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，可多选）</w:t>
            </w:r>
          </w:p>
          <w:p>
            <w:pPr>
              <w:ind w:left="105" w:left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教育       □ 医疗    □ 科技   □ 文化    □ 体育    □ 人权    □ 社区发展</w:t>
            </w:r>
          </w:p>
          <w:p>
            <w:pPr>
              <w:ind w:left="105" w:left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国际交流   □ 志愿服务     □ 人类服务     □ 生态环境    □ 宗教事务</w:t>
            </w:r>
          </w:p>
          <w:p>
            <w:pPr>
              <w:tabs>
                <w:tab w:val="left" w:pos="1723"/>
              </w:tabs>
              <w:ind w:left="105" w:left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民族发展   □ 就业服务     □ 法律援助     □ 公用事业    □ 人口与性别</w:t>
            </w:r>
          </w:p>
          <w:p>
            <w:pPr>
              <w:tabs>
                <w:tab w:val="left" w:pos="1723"/>
              </w:tabs>
              <w:ind w:left="105" w:leftChars="5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减灾与救灾 □ 扶贫与发展   □ 公益慈善行业发展      □ 其他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 xml:space="preserve"> （请注明）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1487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ind w:left="210" w:hanging="210" w:hangingChars="10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项目（信托）受益对象：（请在对应的选项中划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，可多选）</w:t>
            </w:r>
          </w:p>
          <w:p>
            <w:pPr>
              <w:ind w:left="210" w:leftChars="50" w:hanging="105" w:hanging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儿童      □ 妇女      □ 青年       □ 农民    □ 老人   □ 劳工    □ 灾民</w:t>
            </w:r>
          </w:p>
          <w:p>
            <w:pPr>
              <w:ind w:left="210" w:leftChars="50" w:hanging="105" w:hanging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残疾人    □ 少数民族  □ 失业人口   □ 流动人口          □ 退转军人</w:t>
            </w:r>
          </w:p>
          <w:p>
            <w:pPr>
              <w:ind w:left="210" w:leftChars="50" w:hanging="105" w:hangingChars="5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艾滋病感染者      □ 精神病患者      □ 职业病患者        □ 服刑人员及其家属</w:t>
            </w:r>
          </w:p>
          <w:p>
            <w:pPr>
              <w:ind w:left="210" w:leftChars="50" w:hanging="105" w:hangingChars="5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□ 其他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（请注明）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11" w:type="dxa"/>
          <w:trHeight w:val="556" w:hRule="atLeast"/>
          <w:jc w:val="center"/>
        </w:trPr>
        <w:tc>
          <w:tcPr>
            <w:tcW w:w="8834" w:type="dxa"/>
            <w:gridSpan w:val="5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1"/>
                <w:szCs w:val="21"/>
              </w:rPr>
              <w:t>二、项目（信托）详述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24" w:hRule="atLeast"/>
          <w:jc w:val="center"/>
        </w:trPr>
        <w:tc>
          <w:tcPr>
            <w:tcW w:w="8845" w:type="dxa"/>
            <w:gridSpan w:val="6"/>
            <w:shd w:val="clear" w:color="auto" w:fill="FFFFFF"/>
            <w:noWrap w:val="0"/>
            <w:vAlign w:val="top"/>
          </w:tcPr>
          <w:p>
            <w:pPr>
              <w:jc w:val="both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包括项目（信托）简介，可从项目（信托）目标、项目（信托）实施内容、管理与传播、问责与透明公信力、项目（信托）创新性、可持续性及实施成效、所获得荣誉等多方面介绍，字数不超过2000字。</w:t>
            </w:r>
          </w:p>
          <w:p>
            <w:pPr>
              <w:pStyle w:val="6"/>
              <w:jc w:val="both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jc w:val="both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jc w:val="both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jc w:val="both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9" w:hRule="atLeast"/>
          <w:jc w:val="center"/>
        </w:trPr>
        <w:tc>
          <w:tcPr>
            <w:tcW w:w="8845" w:type="dxa"/>
            <w:gridSpan w:val="6"/>
            <w:shd w:val="clear" w:color="auto" w:fill="FFFFFF"/>
            <w:noWrap w:val="0"/>
            <w:vAlign w:val="center"/>
          </w:tcPr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  <w:p>
            <w:pPr>
              <w:spacing w:before="240" w:beforeLines="100"/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37" w:hRule="atLeast"/>
          <w:jc w:val="center"/>
        </w:trPr>
        <w:tc>
          <w:tcPr>
            <w:tcW w:w="8845" w:type="dxa"/>
            <w:gridSpan w:val="6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需提供证明材料：1</w:t>
            </w:r>
            <w:r>
              <w:rPr>
                <w:rFonts w:ascii="Times New Roman" w:hAnsi="Times New Roman" w:eastAsia="仿宋_GB2312" w:cs="Times New Roman"/>
                <w:color w:val="auto"/>
                <w:spacing w:val="2"/>
                <w:kern w:val="0"/>
                <w:sz w:val="21"/>
                <w:szCs w:val="21"/>
                <w:lang w:val="zh-CN"/>
              </w:rPr>
              <w:t xml:space="preserve">. 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项目材料，含项目书、项目总结报告、项目评估报告、项目执行机构宣传册、项目财务报告及捐赠人评价材料等（复印件或扫描件）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。慈善信托需提供信托文件、备案文件和定期报告、宣传资料等；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spacing w:val="2"/>
                <w:kern w:val="0"/>
                <w:sz w:val="21"/>
                <w:szCs w:val="21"/>
                <w:lang w:val="zh-CN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</w:rPr>
              <w:t>有关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照片和Logo。其中，照片不少于5张，格式为JGPE格式，单张照片大小大于1M；Logo请提供格式为矢量图格式；3</w:t>
            </w:r>
            <w:r>
              <w:rPr>
                <w:rFonts w:ascii="Times New Roman" w:hAnsi="Times New Roman" w:eastAsia="仿宋_GB2312" w:cs="Times New Roman"/>
                <w:color w:val="auto"/>
                <w:spacing w:val="2"/>
                <w:kern w:val="0"/>
                <w:sz w:val="21"/>
                <w:szCs w:val="21"/>
                <w:lang w:val="zh-CN"/>
              </w:rPr>
              <w:t xml:space="preserve">. 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社会公众评价材料、荣誉表彰证明、媒体报道等相关的证书、图片、音像资料（光盘或视频文件）等。</w:t>
            </w:r>
          </w:p>
          <w:p>
            <w:pPr>
              <w:rPr>
                <w:rFonts w:ascii="Times New Roman" w:hAnsi="Times New Roman" w:eastAsia="方正书宋简体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21"/>
                <w:szCs w:val="21"/>
              </w:rPr>
              <w:t>以上证明材料，提供纸质材料及电子版本。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81" w:hRule="atLeast"/>
          <w:jc w:val="center"/>
        </w:trPr>
        <w:tc>
          <w:tcPr>
            <w:tcW w:w="4422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自荐人/被推荐人承诺：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本人自荐/同意参与杭州慈善奖评选，承诺所有信息及证明材料真实可信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盖章：</w:t>
            </w:r>
          </w:p>
          <w:p>
            <w:pPr>
              <w:rPr>
                <w:rFonts w:ascii="Times New Roman" w:hAnsi="Times New Roman" w:eastAsia="方正书宋简体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 xml:space="preserve">时间： </w:t>
            </w:r>
          </w:p>
        </w:tc>
        <w:tc>
          <w:tcPr>
            <w:tcW w:w="4423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推荐机构承诺：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本机构承诺对所推荐材料的真实性负责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spacing w:before="72" w:beforeLines="3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推荐机构（盖章）：     联系人：</w:t>
            </w:r>
          </w:p>
          <w:p>
            <w:pPr>
              <w:rPr>
                <w:rFonts w:ascii="Times New Roman" w:hAnsi="Times New Roman" w:eastAsia="方正书宋简体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时间：                联系电话：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96" w:hRule="atLeast"/>
          <w:jc w:val="center"/>
        </w:trPr>
        <w:tc>
          <w:tcPr>
            <w:tcW w:w="4422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乡镇（街道）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市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级部门意见：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spacing w:before="144" w:beforeLines="6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乡镇街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市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级部门（盖章）：  联系人：</w:t>
            </w:r>
          </w:p>
          <w:p>
            <w:pPr>
              <w:rPr>
                <w:rFonts w:ascii="Times New Roman" w:hAnsi="Times New Roman" w:eastAsia="方正书宋简体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 xml:space="preserve">时间：                 </w:t>
            </w:r>
            <w:r>
              <w:rPr>
                <w:rFonts w:ascii="Times New Roman" w:hAnsi="Times New Roman" w:eastAsia="仿宋_GB2312" w:cs="Times New Roman"/>
                <w:color w:val="auto"/>
                <w:spacing w:val="-4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联系电话：</w:t>
            </w:r>
          </w:p>
        </w:tc>
        <w:tc>
          <w:tcPr>
            <w:tcW w:w="4423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市评委会（市慈善总会）意见：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spacing w:before="144" w:beforeLines="60"/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市评委会（市慈善总会）</w:t>
            </w: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（盖章）：</w:t>
            </w:r>
          </w:p>
          <w:p>
            <w:pPr>
              <w:rPr>
                <w:rFonts w:ascii="Times New Roman" w:hAnsi="Times New Roman" w:eastAsia="仿宋_GB2312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1"/>
                <w:szCs w:val="21"/>
              </w:rPr>
              <w:t>时间：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0ZTUzMGY1OWQ2MmYyZWI1YmJlZGIwMzI1OWIwZGQifQ=="/>
  </w:docVars>
  <w:rsids>
    <w:rsidRoot w:val="00000000"/>
    <w:rsid w:val="04A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/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 w:color="auto" w:fill="auto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autoSpaceDE w:val="0"/>
      <w:autoSpaceDN w:val="0"/>
      <w:snapToGrid/>
      <w:spacing w:line="360" w:lineRule="atLeast"/>
      <w:ind w:firstLine="0"/>
    </w:pPr>
    <w:rPr>
      <w:rFonts w:ascii="仿宋_GB2312"/>
      <w:color w:val="FF0000"/>
      <w:sz w:val="28"/>
    </w:rPr>
  </w:style>
  <w:style w:type="paragraph" w:customStyle="1" w:styleId="4">
    <w:name w:val="正文首行缩进1"/>
    <w:basedOn w:val="3"/>
    <w:next w:val="5"/>
    <w:qFormat/>
    <w:uiPriority w:val="99"/>
    <w:pPr>
      <w:ind w:firstLine="420" w:firstLineChars="100"/>
    </w:pPr>
    <w:rPr>
      <w:rFonts w:ascii="Times New Roman" w:hAnsi="Times New Roman" w:cs="Times New Roman"/>
    </w:rPr>
  </w:style>
  <w:style w:type="paragraph" w:customStyle="1" w:styleId="5">
    <w:name w:val="toc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paragraph" w:styleId="6">
    <w:name w:val="table of authorities"/>
    <w:next w:val="1"/>
    <w:unhideWhenUsed/>
    <w:qFormat/>
    <w:uiPriority w:val="99"/>
    <w:pPr>
      <w:widowControl w:val="0"/>
      <w:suppressAutoHyphens/>
      <w:ind w:left="20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2023-09-05T02:55:21Z</dcterms:created>
  <dc:creator>Administrator</dc:creator>
  <cp:lastModifiedBy>商枝</cp:lastModifiedBy>
  <dcterms:modified xsi:type="dcterms:W3CDTF">2023-09-05T02:55:26Z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DD1EB2DD1BA4434C87D7C4A9C65D1D41_12</vt:lpwstr>
  </property>
</Properties>
</file>